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 зачислении на обучение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 дополнительной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общеразвивающей программе за счет бюджетных средств 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</w:t>
      </w:r>
      <w:r>
        <w:rPr>
          <w:rFonts w:hAnsi="Times New Roman" w:cs="Times New Roman"/>
          <w:color w:val="000000"/>
          <w:sz w:val="24"/>
          <w:szCs w:val="24"/>
        </w:rPr>
        <w:t>Федеральным законом от 29.12.2012 № 273-ФЗ</w:t>
      </w:r>
      <w:r>
        <w:rPr>
          <w:rFonts w:hAnsi="Times New Roman" w:cs="Times New Roman"/>
          <w:color w:val="000000"/>
          <w:sz w:val="24"/>
          <w:szCs w:val="24"/>
        </w:rPr>
        <w:t xml:space="preserve"> «Об образовании в Российской Федерации»,  пунктом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на основании заявления </w:t>
      </w:r>
      <w:r>
        <w:rPr>
          <w:rFonts w:hAnsi="Times New Roman" w:cs="Times New Roman"/>
          <w:color w:val="000000"/>
          <w:sz w:val="24"/>
          <w:szCs w:val="24"/>
        </w:rPr>
        <w:t>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от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Зачислить с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 на обучение по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за счет бюджетных средств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года рождения.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_________________________</w:t>
      </w:r>
      <w:r>
        <w:rPr>
          <w:rFonts w:hAnsi="Times New Roman" w:cs="Times New Roman"/>
          <w:color w:val="000000"/>
          <w:sz w:val="24"/>
          <w:szCs w:val="24"/>
        </w:rPr>
        <w:t>. – сформировать личное дело обучающейся.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Контроль исполнения настоящего приказа 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Заведующий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дело № 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 xml:space="preserve"> за 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 xml:space="preserve"> год 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ffb31165d2594da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dcterms:created xsi:type="dcterms:W3CDTF">2011-11-02T04:15:00Z</dcterms:created>
  <dcterms:modified xsi:type="dcterms:W3CDTF">2012-05-05T09:54:00Z</dcterms:modified>
</cp:coreProperties>
</file>